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  <w:lang w:eastAsia="zh-CN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中山大学博雅学院 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  <w:lang w:eastAsia="zh-CN"/>
        </w:rPr>
        <w:t>推免生预选拔活动</w:t>
      </w:r>
    </w:p>
    <w:p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复试诚信承诺书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)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，性别：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jc w:val="right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kMzEwMTE5ZjlhYjk1NjdhYjgxZDVjYjNmZTliNjM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02A50EB7"/>
    <w:rsid w:val="1EF961F5"/>
    <w:rsid w:val="26D0068F"/>
    <w:rsid w:val="2BA56946"/>
    <w:rsid w:val="2F900C71"/>
    <w:rsid w:val="3ABC6156"/>
    <w:rsid w:val="3CBD5DB0"/>
    <w:rsid w:val="439D6BB3"/>
    <w:rsid w:val="4D9C1344"/>
    <w:rsid w:val="55312B46"/>
    <w:rsid w:val="58D70A5E"/>
    <w:rsid w:val="5AEB6710"/>
    <w:rsid w:val="6E1D0ACF"/>
    <w:rsid w:val="6E475D66"/>
    <w:rsid w:val="754D55B0"/>
    <w:rsid w:val="769B7212"/>
    <w:rsid w:val="7C02150E"/>
    <w:rsid w:val="7D273918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419</Words>
  <Characters>428</Characters>
  <Lines>4</Lines>
  <Paragraphs>1</Paragraphs>
  <TotalTime>11</TotalTime>
  <ScaleCrop>false</ScaleCrop>
  <LinksUpToDate>false</LinksUpToDate>
  <CharactersWithSpaces>565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zhou</cp:lastModifiedBy>
  <dcterms:modified xsi:type="dcterms:W3CDTF">2022-09-21T07:05:39Z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0865525246D64D73B0E0493661920D7F</vt:lpwstr>
  </property>
</Properties>
</file>